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F" w:rsidRDefault="002C70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защитника Отечества в библиотеке прошёл час истории «Русский солдат умом и силой богат»</w:t>
      </w:r>
      <w:r w:rsidR="009033E3">
        <w:rPr>
          <w:sz w:val="32"/>
          <w:szCs w:val="32"/>
        </w:rPr>
        <w:t>. Гостям рассказали о военной символике, о военных профессиях. Прослушали стихи о русских солдатах, приняли участие в викторине. Так же посетители библиотеки ознакомились с книжно – иллюстративной выставкой «Отвага, мужество и честь».</w:t>
      </w:r>
    </w:p>
    <w:p w:rsidR="009033E3" w:rsidRPr="002C70A9" w:rsidRDefault="009033E3">
      <w:pPr>
        <w:rPr>
          <w:sz w:val="32"/>
          <w:szCs w:val="32"/>
        </w:rPr>
      </w:pPr>
      <w:r>
        <w:rPr>
          <w:sz w:val="32"/>
          <w:szCs w:val="32"/>
        </w:rPr>
        <w:t xml:space="preserve">Елена </w:t>
      </w:r>
      <w:proofErr w:type="spellStart"/>
      <w:r>
        <w:rPr>
          <w:sz w:val="32"/>
          <w:szCs w:val="32"/>
        </w:rPr>
        <w:t>Ярощук</w:t>
      </w:r>
      <w:proofErr w:type="spellEnd"/>
      <w:r>
        <w:rPr>
          <w:sz w:val="32"/>
          <w:szCs w:val="32"/>
        </w:rPr>
        <w:t xml:space="preserve"> – библиотекарь </w:t>
      </w:r>
      <w:proofErr w:type="spellStart"/>
      <w:r>
        <w:rPr>
          <w:sz w:val="32"/>
          <w:szCs w:val="32"/>
        </w:rPr>
        <w:t>Любимовской</w:t>
      </w:r>
      <w:proofErr w:type="spellEnd"/>
      <w:r>
        <w:rPr>
          <w:sz w:val="32"/>
          <w:szCs w:val="32"/>
        </w:rPr>
        <w:t xml:space="preserve"> библиотеки – филиала №28.</w:t>
      </w:r>
    </w:p>
    <w:sectPr w:rsidR="009033E3" w:rsidRPr="002C70A9" w:rsidSect="00CD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A9"/>
    <w:rsid w:val="002C70A9"/>
    <w:rsid w:val="009033E3"/>
    <w:rsid w:val="00CD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2022-02-21T20:38:00Z</dcterms:created>
  <dcterms:modified xsi:type="dcterms:W3CDTF">2022-02-21T21:30:00Z</dcterms:modified>
</cp:coreProperties>
</file>